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637F7" w:rsidR="0057348C" w:rsidP="0057348C" w:rsidRDefault="0057348C" w14:paraId="5A6E3A2D" w14:textId="5AA651A7">
      <w:pPr>
        <w:pStyle w:val="BodyText"/>
        <w:spacing w:before="247" w:line="276" w:lineRule="auto"/>
        <w:ind w:left="0" w:right="347"/>
      </w:pPr>
      <w:r>
        <w:t>A</w:t>
      </w:r>
      <w:r w:rsidRPr="001637F7">
        <w:t>t Genius Within we put our customers at the heart of our processes. We believe that dyslexia, dyspraxia, AD(H)D, A</w:t>
      </w:r>
      <w:r w:rsidR="000F7DF1">
        <w:t>utism</w:t>
      </w:r>
      <w:r w:rsidRPr="001637F7">
        <w:t xml:space="preserve"> and all neurominorities are part of the rich tapestry of human experience and can be a source of intelligence, </w:t>
      </w:r>
      <w:proofErr w:type="gramStart"/>
      <w:r w:rsidRPr="001637F7">
        <w:t>creativity</w:t>
      </w:r>
      <w:proofErr w:type="gramEnd"/>
      <w:r w:rsidRPr="001637F7">
        <w:t xml:space="preserve"> and courage. Our work supports those who are already employed </w:t>
      </w:r>
      <w:proofErr w:type="gramStart"/>
      <w:r w:rsidRPr="001637F7">
        <w:t>and also</w:t>
      </w:r>
      <w:proofErr w:type="gramEnd"/>
      <w:r w:rsidRPr="001637F7">
        <w:t xml:space="preserve"> reaches out to those who are socially excluded, to ensure that neurominority does not become a barrier to living a happy and fulfilling life.</w:t>
      </w:r>
    </w:p>
    <w:p w:rsidRPr="001637F7" w:rsidR="0057348C" w:rsidP="0057348C" w:rsidRDefault="0057348C" w14:paraId="51BABF2A" w14:textId="77777777">
      <w:pPr>
        <w:pStyle w:val="BodyText"/>
        <w:spacing w:before="199" w:line="276" w:lineRule="auto"/>
        <w:ind w:left="0" w:right="172"/>
      </w:pPr>
      <w:proofErr w:type="gramStart"/>
      <w:r w:rsidRPr="001637F7">
        <w:t>In light of</w:t>
      </w:r>
      <w:proofErr w:type="gramEnd"/>
      <w:r w:rsidRPr="001637F7">
        <w:t xml:space="preserve"> the challenges that our end service-users have in the workplace, it is particularly important that we make the process of engaging with and benefiting from our services as simple and speedy as possible. We </w:t>
      </w:r>
      <w:proofErr w:type="gramStart"/>
      <w:r w:rsidRPr="001637F7">
        <w:t>are dedicated to providing</w:t>
      </w:r>
      <w:proofErr w:type="gramEnd"/>
      <w:r w:rsidRPr="001637F7">
        <w:t xml:space="preserve"> the support clients need to achieve a sustained improvement in their abilities. To support this, we are continually reviewing the products and services we offer. Where necessary they will be updated, or new ones developed to consistently meet our clients’ needs. This includes having our coaching programmes accredited with the ILM, so our clients receive a high standard service and a recognised CPD achievement.</w:t>
      </w:r>
    </w:p>
    <w:p w:rsidRPr="001637F7" w:rsidR="0057348C" w:rsidP="0057348C" w:rsidRDefault="0057348C" w14:paraId="0444A0E7" w14:textId="77777777">
      <w:pPr>
        <w:pStyle w:val="BodyText"/>
        <w:spacing w:before="201" w:line="278" w:lineRule="auto"/>
        <w:ind w:left="0" w:right="103"/>
      </w:pPr>
      <w:r w:rsidRPr="001637F7">
        <w:t>The skills and knowledge that our Associates bring to our company are valuable assets to Genius Within in achieving this endeavour. We work closely with them to share best practices and ensure delivery of an excellent</w:t>
      </w:r>
      <w:r w:rsidRPr="001637F7">
        <w:rPr>
          <w:spacing w:val="-4"/>
        </w:rPr>
        <w:t xml:space="preserve"> </w:t>
      </w:r>
      <w:r w:rsidRPr="001637F7">
        <w:t>service.</w:t>
      </w:r>
    </w:p>
    <w:p w:rsidRPr="001637F7" w:rsidR="0057348C" w:rsidP="0057348C" w:rsidRDefault="0057348C" w14:paraId="57DD6DF2" w14:textId="77777777">
      <w:pPr>
        <w:pStyle w:val="BodyText"/>
        <w:spacing w:before="191" w:line="276" w:lineRule="auto"/>
        <w:ind w:left="0" w:right="164"/>
      </w:pPr>
      <w:r w:rsidRPr="001637F7">
        <w:t xml:space="preserve">We are the BSI certified ISO9001:2015, Certificate number FS623071. Genius Within aims to fulfil the current and future requirements of our end service-users; referral companies; employers who directly engage our services; commissioning organisations. We adhere to professional guidelines set by the Health &amp; Care Professions Council, British Psychological Society and Institute of Leadership and Management, in our service delivery and are also committed to the improvement of these working practices. As a Community Interest </w:t>
      </w:r>
      <w:proofErr w:type="gramStart"/>
      <w:r w:rsidRPr="001637F7">
        <w:t>Company</w:t>
      </w:r>
      <w:proofErr w:type="gramEnd"/>
      <w:r w:rsidRPr="001637F7">
        <w:t xml:space="preserve"> we are also committed to implementing all of the standards set by the Office of the Regulator of CICs in the running of our business.</w:t>
      </w:r>
    </w:p>
    <w:p w:rsidRPr="001637F7" w:rsidR="0057348C" w:rsidP="00C842CE" w:rsidRDefault="0057348C" w14:paraId="64CFC74F" w14:textId="77777777">
      <w:pPr>
        <w:pStyle w:val="BodyText"/>
        <w:spacing w:before="204"/>
        <w:ind w:hanging="112"/>
      </w:pPr>
      <w:r w:rsidRPr="001637F7">
        <w:t>We also have commitments to Health and Safety, Business Ethics and Environmental care.</w:t>
      </w:r>
    </w:p>
    <w:p w:rsidRPr="001637F7" w:rsidR="0057348C" w:rsidP="00C842CE" w:rsidRDefault="0057348C" w14:paraId="121E1F35" w14:textId="77777777">
      <w:pPr>
        <w:pStyle w:val="BodyText"/>
        <w:spacing w:before="241" w:line="278" w:lineRule="auto"/>
        <w:ind w:left="0" w:right="107"/>
      </w:pPr>
      <w:r w:rsidRPr="001637F7">
        <w:t>Genius Within is committed to continually improving the effectiveness of our quality management system to enhance satisfaction across all customer groups.</w:t>
      </w:r>
    </w:p>
    <w:p w:rsidRPr="001637F7" w:rsidR="0057348C" w:rsidP="00C842CE" w:rsidRDefault="0057348C" w14:paraId="289FF13F" w14:textId="77777777">
      <w:pPr>
        <w:pStyle w:val="BodyText"/>
        <w:spacing w:before="194" w:line="278" w:lineRule="auto"/>
        <w:ind w:left="0" w:right="566"/>
      </w:pPr>
      <w:r w:rsidRPr="001637F7">
        <w:t>Our Quality Policy will be reviewed by the Management Team on an annual basis to ensure it continues to reflect the needs of our customers and our business.</w:t>
      </w:r>
    </w:p>
    <w:p w:rsidRPr="001637F7" w:rsidR="0057348C" w:rsidP="0057348C" w:rsidRDefault="0057348C" w14:paraId="1AF6D22F" w14:textId="0CC22C9A">
      <w:pPr>
        <w:pStyle w:val="BodyText"/>
        <w:ind w:left="0"/>
      </w:pPr>
    </w:p>
    <w:p w:rsidR="2E44B7DF" w:rsidP="2E44B7DF" w:rsidRDefault="2E44B7DF" w14:paraId="3826D996" w14:textId="56D8419E">
      <w:pPr>
        <w:pStyle w:val="Normal"/>
        <w:tabs>
          <w:tab w:val="left" w:leader="none" w:pos="284"/>
        </w:tabs>
        <w:ind w:right="7486"/>
        <w:rPr>
          <w:rFonts w:eastAsia="Tahoma"/>
          <w:color w:val="auto"/>
          <w:lang w:eastAsia="en-GB" w:bidi="en-GB"/>
        </w:rPr>
      </w:pPr>
    </w:p>
    <w:p w:rsidR="0057348C" w:rsidP="2E44B7DF" w:rsidRDefault="00C842CE" w14:paraId="7453A400" w14:textId="008D1D56">
      <w:pPr>
        <w:pStyle w:val="Normal"/>
        <w:tabs>
          <w:tab w:val="left" w:pos="284"/>
        </w:tabs>
        <w:ind w:right="7486"/>
        <w:rPr>
          <w:rFonts w:eastAsia="Tahoma"/>
          <w:color w:val="auto"/>
          <w:spacing w:val="0"/>
          <w:lang w:eastAsia="en-GB" w:bidi="en-GB"/>
        </w:rPr>
      </w:pPr>
      <w:r w:rsidRPr="2E44B7DF" w:rsidR="0057348C">
        <w:rPr>
          <w:rFonts w:eastAsia="Tahoma"/>
          <w:color w:val="auto"/>
          <w:spacing w:val="0"/>
          <w:lang w:eastAsia="en-GB" w:bidi="en-GB"/>
        </w:rPr>
        <w:t>Ja</w:t>
      </w:r>
      <w:r w:rsidR="0057348C">
        <w:drawing>
          <wp:anchor distT="0" distB="0" distL="114300" distR="114300" simplePos="0" relativeHeight="251658240" behindDoc="1" locked="0" layoutInCell="1" allowOverlap="1" wp14:editId="288EE331" wp14:anchorId="1FFED2D0">
            <wp:simplePos x="0" y="0"/>
            <wp:positionH relativeFrom="column">
              <wp:align>left</wp:align>
            </wp:positionH>
            <wp:positionV relativeFrom="paragraph">
              <wp:posOffset>0</wp:posOffset>
            </wp:positionV>
            <wp:extent cx="1074420" cy="521335"/>
            <wp:effectExtent l="0" t="0" r="0" b="0"/>
            <wp:wrapNone/>
            <wp:docPr id="78476523" name="Picture 14" descr="A close-up of a logo&#10;&#10;Description automatically generated with low confidence" title=""/>
            <wp:cNvGraphicFramePr>
              <a:graphicFrameLocks noChangeAspect="1"/>
            </wp:cNvGraphicFramePr>
            <a:graphic>
              <a:graphicData uri="http://schemas.openxmlformats.org/drawingml/2006/picture">
                <pic:pic>
                  <pic:nvPicPr>
                    <pic:cNvPr id="0" name="Picture 14"/>
                    <pic:cNvPicPr/>
                  </pic:nvPicPr>
                  <pic:blipFill>
                    <a:blip r:embed="R44c7ca0dda6246eb">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074420" cy="521335"/>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Pr="2E44B7DF" w:rsidR="0057348C">
        <w:rPr>
          <w:rFonts w:eastAsia="Tahoma"/>
          <w:color w:val="auto"/>
          <w:lang w:eastAsia="en-GB" w:bidi="en-GB"/>
        </w:rPr>
        <w:t>cqui</w:t>
      </w:r>
      <w:r w:rsidRPr="2E44B7DF" w:rsidR="0057348C">
        <w:rPr>
          <w:rFonts w:eastAsia="Tahoma"/>
          <w:color w:val="auto"/>
          <w:lang w:eastAsia="en-GB" w:bidi="en-GB"/>
        </w:rPr>
        <w:t xml:space="preserve"> Wallis</w:t>
      </w:r>
    </w:p>
    <w:p w:rsidR="00C842CE" w:rsidP="2E44B7DF" w:rsidRDefault="00C842CE" w14:paraId="206BAC97" w14:noSpellErr="1" w14:textId="284B3AB6">
      <w:pPr>
        <w:pStyle w:val="Normal"/>
        <w:ind w:right="7486"/>
        <w:rPr>
          <w:rFonts w:eastAsia="Tahoma"/>
          <w:color w:val="auto"/>
          <w:spacing w:val="0"/>
          <w:lang w:eastAsia="en-GB" w:bidi="en-GB"/>
        </w:rPr>
      </w:pPr>
    </w:p>
    <w:p w:rsidRPr="00C842CE" w:rsidR="003D4315" w:rsidP="00C842CE" w:rsidRDefault="0057348C" w14:paraId="24EDBA43" w14:textId="4390ADE3">
      <w:pPr>
        <w:ind w:right="6519"/>
        <w:rPr>
          <w:rFonts w:eastAsia="Tahoma"/>
          <w:color w:val="auto"/>
          <w:spacing w:val="0"/>
          <w:szCs w:val="24"/>
          <w:lang w:eastAsia="en-GB" w:bidi="en-GB"/>
        </w:rPr>
      </w:pPr>
      <w:r w:rsidRPr="00C842CE">
        <w:rPr>
          <w:rFonts w:eastAsia="Tahoma"/>
          <w:color w:val="auto"/>
          <w:spacing w:val="0"/>
          <w:szCs w:val="24"/>
          <w:lang w:eastAsia="en-GB" w:bidi="en-GB"/>
        </w:rPr>
        <w:t>Chief Executive Office</w:t>
      </w:r>
      <w:r w:rsidR="00C842CE">
        <w:rPr>
          <w:rFonts w:eastAsia="Tahoma"/>
          <w:color w:val="auto"/>
          <w:spacing w:val="0"/>
          <w:szCs w:val="24"/>
          <w:lang w:eastAsia="en-GB" w:bidi="en-GB"/>
        </w:rPr>
        <w:t>r</w:t>
      </w:r>
    </w:p>
    <w:sectPr w:rsidRPr="00C842CE" w:rsidR="003D4315" w:rsidSect="00C842CE">
      <w:headerReference w:type="even" r:id="rId11"/>
      <w:headerReference w:type="default" r:id="rId12"/>
      <w:footerReference w:type="default" r:id="rId13"/>
      <w:headerReference w:type="first" r:id="rId14"/>
      <w:pgSz w:w="11906" w:h="16838" w:orient="portrait"/>
      <w:pgMar w:top="1560"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5467" w:rsidP="00CC3B15" w:rsidRDefault="007E5467" w14:paraId="73D7D3D5" w14:textId="77777777">
      <w:pPr>
        <w:spacing w:after="0" w:line="240" w:lineRule="auto"/>
      </w:pPr>
      <w:r>
        <w:separator/>
      </w:r>
    </w:p>
  </w:endnote>
  <w:endnote w:type="continuationSeparator" w:id="0">
    <w:p w:rsidR="007E5467" w:rsidP="00CC3B15" w:rsidRDefault="007E5467" w14:paraId="5CC618FB" w14:textId="77777777">
      <w:pPr>
        <w:spacing w:after="0" w:line="240" w:lineRule="auto"/>
      </w:pPr>
      <w:r>
        <w:continuationSeparator/>
      </w:r>
    </w:p>
  </w:endnote>
  <w:endnote w:type="continuationNotice" w:id="1">
    <w:p w:rsidR="007E5467" w:rsidRDefault="007E5467" w14:paraId="7CD7421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3B15" w:rsidRDefault="00434F42" w14:paraId="352FCC38" w14:textId="77777777">
    <w:pPr>
      <w:pStyle w:val="Footer"/>
    </w:pPr>
    <w:r w:rsidRPr="00434F42">
      <w:rPr>
        <w:noProof/>
      </w:rPr>
      <mc:AlternateContent>
        <mc:Choice Requires="wps">
          <w:drawing>
            <wp:anchor distT="0" distB="0" distL="114300" distR="114300" simplePos="0" relativeHeight="251658244" behindDoc="0" locked="0" layoutInCell="1" allowOverlap="1" wp14:anchorId="3ED500BF" wp14:editId="0C8A81C5">
              <wp:simplePos x="0" y="0"/>
              <wp:positionH relativeFrom="margin">
                <wp:posOffset>3816350</wp:posOffset>
              </wp:positionH>
              <wp:positionV relativeFrom="paragraph">
                <wp:posOffset>-173990</wp:posOffset>
              </wp:positionV>
              <wp:extent cx="2296795" cy="43688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2296795" cy="436880"/>
                      </a:xfrm>
                      <a:prstGeom prst="rect">
                        <a:avLst/>
                      </a:prstGeom>
                      <a:noFill/>
                      <a:ln w="6350">
                        <a:noFill/>
                      </a:ln>
                    </wps:spPr>
                    <wps:txbx>
                      <w:txbxContent>
                        <w:p w:rsidRPr="00673B9E" w:rsidR="00434F42" w:rsidP="00434F42" w:rsidRDefault="0057348C" w14:paraId="2BF246DB" w14:textId="5792A12C">
                          <w:pPr>
                            <w:spacing w:after="0"/>
                            <w:jc w:val="right"/>
                            <w:rPr>
                              <w:sz w:val="20"/>
                              <w:szCs w:val="52"/>
                            </w:rPr>
                          </w:pPr>
                          <w:r>
                            <w:rPr>
                              <w:sz w:val="20"/>
                              <w:szCs w:val="52"/>
                            </w:rPr>
                            <w:t xml:space="preserve">Quality </w:t>
                          </w:r>
                          <w:r w:rsidR="006E5476">
                            <w:rPr>
                              <w:sz w:val="20"/>
                              <w:szCs w:val="52"/>
                            </w:rPr>
                            <w:t xml:space="preserve">Policy </w:t>
                          </w:r>
                          <w:r>
                            <w:rPr>
                              <w:sz w:val="20"/>
                              <w:szCs w:val="52"/>
                            </w:rPr>
                            <w:t>Statement</w:t>
                          </w:r>
                        </w:p>
                        <w:p w:rsidRPr="00673B9E" w:rsidR="00434F42" w:rsidP="00434F42" w:rsidRDefault="00434F42" w14:paraId="08950446" w14:textId="6D183F46">
                          <w:pPr>
                            <w:spacing w:after="0"/>
                            <w:jc w:val="right"/>
                            <w:rPr>
                              <w:sz w:val="20"/>
                              <w:szCs w:val="52"/>
                            </w:rPr>
                          </w:pPr>
                          <w:r w:rsidRPr="00673B9E">
                            <w:rPr>
                              <w:sz w:val="20"/>
                              <w:szCs w:val="52"/>
                            </w:rPr>
                            <w:t xml:space="preserve">Revision: </w:t>
                          </w:r>
                          <w:r w:rsidR="00523A4C">
                            <w:rPr>
                              <w:sz w:val="20"/>
                              <w:szCs w:val="52"/>
                            </w:rPr>
                            <w:t>9</w:t>
                          </w:r>
                          <w:r w:rsidR="005D72FD">
                            <w:rPr>
                              <w:sz w:val="20"/>
                              <w:szCs w:val="52"/>
                            </w:rPr>
                            <w:t>A</w:t>
                          </w:r>
                          <w:r w:rsidRPr="00673B9E">
                            <w:rPr>
                              <w:sz w:val="20"/>
                              <w:szCs w:val="52"/>
                            </w:rPr>
                            <w:t xml:space="preserve"> </w:t>
                          </w:r>
                          <w:r w:rsidR="005D72FD">
                            <w:rPr>
                              <w:sz w:val="20"/>
                              <w:szCs w:val="52"/>
                            </w:rPr>
                            <w:t>202</w:t>
                          </w:r>
                          <w:r w:rsidR="00523A4C">
                            <w:rPr>
                              <w:sz w:val="20"/>
                              <w:szCs w:val="52"/>
                            </w:rPr>
                            <w:t>4 01 09</w:t>
                          </w:r>
                          <w:r w:rsidR="00181F39">
                            <w:rPr>
                              <w:sz w:val="20"/>
                              <w:szCs w:val="5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ED500BF">
              <v:stroke joinstyle="miter"/>
              <v:path gradientshapeok="t" o:connecttype="rect"/>
            </v:shapetype>
            <v:shape id="Text Box 4" style="position:absolute;margin-left:300.5pt;margin-top:-13.7pt;width:180.85pt;height:34.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">
              <v:textbox>
                <w:txbxContent>
                  <w:p w:rsidRPr="00673B9E" w:rsidR="00434F42" w:rsidP="00434F42" w:rsidRDefault="0057348C" w14:paraId="2BF246DB" w14:textId="5792A12C">
                    <w:pPr>
                      <w:spacing w:after="0"/>
                      <w:jc w:val="right"/>
                      <w:rPr>
                        <w:sz w:val="20"/>
                        <w:szCs w:val="52"/>
                      </w:rPr>
                    </w:pPr>
                    <w:r>
                      <w:rPr>
                        <w:sz w:val="20"/>
                        <w:szCs w:val="52"/>
                      </w:rPr>
                      <w:t xml:space="preserve">Quality </w:t>
                    </w:r>
                    <w:r w:rsidR="006E5476">
                      <w:rPr>
                        <w:sz w:val="20"/>
                        <w:szCs w:val="52"/>
                      </w:rPr>
                      <w:t xml:space="preserve">Policy </w:t>
                    </w:r>
                    <w:r>
                      <w:rPr>
                        <w:sz w:val="20"/>
                        <w:szCs w:val="52"/>
                      </w:rPr>
                      <w:t>Statement</w:t>
                    </w:r>
                  </w:p>
                  <w:p w:rsidRPr="00673B9E" w:rsidR="00434F42" w:rsidP="00434F42" w:rsidRDefault="00434F42" w14:paraId="08950446" w14:textId="6D183F46">
                    <w:pPr>
                      <w:spacing w:after="0"/>
                      <w:jc w:val="right"/>
                      <w:rPr>
                        <w:sz w:val="20"/>
                        <w:szCs w:val="52"/>
                      </w:rPr>
                    </w:pPr>
                    <w:r w:rsidRPr="00673B9E">
                      <w:rPr>
                        <w:sz w:val="20"/>
                        <w:szCs w:val="52"/>
                      </w:rPr>
                      <w:t xml:space="preserve">Revision: </w:t>
                    </w:r>
                    <w:r w:rsidR="00523A4C">
                      <w:rPr>
                        <w:sz w:val="20"/>
                        <w:szCs w:val="52"/>
                      </w:rPr>
                      <w:t>9</w:t>
                    </w:r>
                    <w:r w:rsidR="005D72FD">
                      <w:rPr>
                        <w:sz w:val="20"/>
                        <w:szCs w:val="52"/>
                      </w:rPr>
                      <w:t>A</w:t>
                    </w:r>
                    <w:r w:rsidRPr="00673B9E">
                      <w:rPr>
                        <w:sz w:val="20"/>
                        <w:szCs w:val="52"/>
                      </w:rPr>
                      <w:t xml:space="preserve"> </w:t>
                    </w:r>
                    <w:r w:rsidR="005D72FD">
                      <w:rPr>
                        <w:sz w:val="20"/>
                        <w:szCs w:val="52"/>
                      </w:rPr>
                      <w:t>202</w:t>
                    </w:r>
                    <w:r w:rsidR="00523A4C">
                      <w:rPr>
                        <w:sz w:val="20"/>
                        <w:szCs w:val="52"/>
                      </w:rPr>
                      <w:t>4 01 09</w:t>
                    </w:r>
                    <w:r w:rsidR="00181F39">
                      <w:rPr>
                        <w:sz w:val="20"/>
                        <w:szCs w:val="52"/>
                      </w:rPr>
                      <w:tab/>
                    </w:r>
                  </w:p>
                </w:txbxContent>
              </v:textbox>
              <w10:wrap anchorx="margin"/>
            </v:shape>
          </w:pict>
        </mc:Fallback>
      </mc:AlternateContent>
    </w:r>
    <w:r w:rsidRPr="00434F42">
      <w:rPr>
        <w:noProof/>
      </w:rPr>
      <mc:AlternateContent>
        <mc:Choice Requires="wps">
          <w:drawing>
            <wp:anchor distT="0" distB="0" distL="114300" distR="114300" simplePos="0" relativeHeight="251658243" behindDoc="0" locked="0" layoutInCell="1" allowOverlap="1" wp14:anchorId="38A12900" wp14:editId="19AEB4F3">
              <wp:simplePos x="0" y="0"/>
              <wp:positionH relativeFrom="margin">
                <wp:posOffset>2568271</wp:posOffset>
              </wp:positionH>
              <wp:positionV relativeFrom="paragraph">
                <wp:posOffset>-102235</wp:posOffset>
              </wp:positionV>
              <wp:extent cx="970060" cy="294198"/>
              <wp:effectExtent l="0" t="0" r="0" b="0"/>
              <wp:wrapNone/>
              <wp:docPr id="3" name="Text Box 3"/>
              <wp:cNvGraphicFramePr/>
              <a:graphic xmlns:a="http://schemas.openxmlformats.org/drawingml/2006/main">
                <a:graphicData uri="http://schemas.microsoft.com/office/word/2010/wordprocessingShape">
                  <wps:wsp>
                    <wps:cNvSpPr txBox="1"/>
                    <wps:spPr>
                      <a:xfrm>
                        <a:off x="0" y="0"/>
                        <a:ext cx="970060" cy="294198"/>
                      </a:xfrm>
                      <a:prstGeom prst="rect">
                        <a:avLst/>
                      </a:prstGeom>
                      <a:noFill/>
                      <a:ln w="6350">
                        <a:noFill/>
                      </a:ln>
                    </wps:spPr>
                    <wps:txbx>
                      <w:txbxContent>
                        <w:p w:rsidRPr="00254AC1" w:rsidR="00254AC1" w:rsidP="00254AC1" w:rsidRDefault="00254AC1" w14:paraId="1E2F26CC" w14:textId="77777777">
                          <w:pPr>
                            <w:suppressAutoHyphens/>
                            <w:spacing w:after="0" w:line="240" w:lineRule="auto"/>
                            <w:jc w:val="center"/>
                            <w:rPr>
                              <w:rFonts w:eastAsia="Times New Roman"/>
                              <w:color w:val="auto"/>
                              <w:spacing w:val="0"/>
                              <w:sz w:val="16"/>
                              <w:szCs w:val="16"/>
                              <w:lang w:eastAsia="ar-SA"/>
                            </w:rPr>
                          </w:pPr>
                          <w:r w:rsidRPr="00254AC1">
                            <w:rPr>
                              <w:rFonts w:eastAsia="Times New Roman"/>
                              <w:color w:val="auto"/>
                              <w:spacing w:val="0"/>
                              <w:sz w:val="20"/>
                              <w:szCs w:val="20"/>
                              <w:lang w:eastAsia="ar-SA"/>
                            </w:rPr>
                            <w:t xml:space="preserve">Page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PAGE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1</w:t>
                          </w:r>
                          <w:r w:rsidRPr="00254AC1">
                            <w:rPr>
                              <w:rFonts w:eastAsia="Times New Roman"/>
                              <w:color w:val="auto"/>
                              <w:spacing w:val="0"/>
                              <w:sz w:val="20"/>
                              <w:szCs w:val="20"/>
                              <w:lang w:eastAsia="ar-SA"/>
                            </w:rPr>
                            <w:fldChar w:fldCharType="end"/>
                          </w:r>
                          <w:r w:rsidRPr="00254AC1">
                            <w:rPr>
                              <w:rFonts w:eastAsia="Times New Roman"/>
                              <w:color w:val="auto"/>
                              <w:spacing w:val="0"/>
                              <w:sz w:val="20"/>
                              <w:szCs w:val="20"/>
                              <w:lang w:eastAsia="ar-SA"/>
                            </w:rPr>
                            <w:t xml:space="preserve"> of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NUMPAGES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2</w:t>
                          </w:r>
                          <w:r w:rsidRPr="00254AC1">
                            <w:rPr>
                              <w:rFonts w:eastAsia="Times New Roman"/>
                              <w:color w:val="auto"/>
                              <w:spacing w:val="0"/>
                              <w:sz w:val="20"/>
                              <w:szCs w:val="20"/>
                              <w:lang w:eastAsia="ar-SA"/>
                            </w:rPr>
                            <w:fldChar w:fldCharType="end"/>
                          </w:r>
                        </w:p>
                        <w:p w:rsidRPr="00673B9E" w:rsidR="00434F42" w:rsidP="00434F42" w:rsidRDefault="00434F42" w14:paraId="11F0116A" w14:textId="77777777">
                          <w:pPr>
                            <w:jc w:val="center"/>
                            <w:rPr>
                              <w:sz w:val="20"/>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202.25pt;margin-top:-8.05pt;width:76.4pt;height:2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" w14:anchorId="38A12900">
              <v:textbox>
                <w:txbxContent>
                  <w:p w:rsidRPr="00254AC1" w:rsidR="00254AC1" w:rsidP="00254AC1" w:rsidRDefault="00254AC1" w14:paraId="1E2F26CC" w14:textId="77777777">
                    <w:pPr>
                      <w:suppressAutoHyphens/>
                      <w:spacing w:after="0" w:line="240" w:lineRule="auto"/>
                      <w:jc w:val="center"/>
                      <w:rPr>
                        <w:rFonts w:eastAsia="Times New Roman"/>
                        <w:color w:val="auto"/>
                        <w:spacing w:val="0"/>
                        <w:sz w:val="16"/>
                        <w:szCs w:val="16"/>
                        <w:lang w:eastAsia="ar-SA"/>
                      </w:rPr>
                    </w:pPr>
                    <w:r w:rsidRPr="00254AC1">
                      <w:rPr>
                        <w:rFonts w:eastAsia="Times New Roman"/>
                        <w:color w:val="auto"/>
                        <w:spacing w:val="0"/>
                        <w:sz w:val="20"/>
                        <w:szCs w:val="20"/>
                        <w:lang w:eastAsia="ar-SA"/>
                      </w:rPr>
                      <w:t xml:space="preserve">Page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PAGE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1</w:t>
                    </w:r>
                    <w:r w:rsidRPr="00254AC1">
                      <w:rPr>
                        <w:rFonts w:eastAsia="Times New Roman"/>
                        <w:color w:val="auto"/>
                        <w:spacing w:val="0"/>
                        <w:sz w:val="20"/>
                        <w:szCs w:val="20"/>
                        <w:lang w:eastAsia="ar-SA"/>
                      </w:rPr>
                      <w:fldChar w:fldCharType="end"/>
                    </w:r>
                    <w:r w:rsidRPr="00254AC1">
                      <w:rPr>
                        <w:rFonts w:eastAsia="Times New Roman"/>
                        <w:color w:val="auto"/>
                        <w:spacing w:val="0"/>
                        <w:sz w:val="20"/>
                        <w:szCs w:val="20"/>
                        <w:lang w:eastAsia="ar-SA"/>
                      </w:rPr>
                      <w:t xml:space="preserve"> of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NUMPAGES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2</w:t>
                    </w:r>
                    <w:r w:rsidRPr="00254AC1">
                      <w:rPr>
                        <w:rFonts w:eastAsia="Times New Roman"/>
                        <w:color w:val="auto"/>
                        <w:spacing w:val="0"/>
                        <w:sz w:val="20"/>
                        <w:szCs w:val="20"/>
                        <w:lang w:eastAsia="ar-SA"/>
                      </w:rPr>
                      <w:fldChar w:fldCharType="end"/>
                    </w:r>
                  </w:p>
                  <w:p w:rsidRPr="00673B9E" w:rsidR="00434F42" w:rsidP="00434F42" w:rsidRDefault="00434F42" w14:paraId="11F0116A" w14:textId="77777777">
                    <w:pPr>
                      <w:jc w:val="center"/>
                      <w:rPr>
                        <w:sz w:val="20"/>
                        <w:szCs w:val="52"/>
                      </w:rPr>
                    </w:pPr>
                  </w:p>
                </w:txbxContent>
              </v:textbox>
              <w10:wrap anchorx="margin"/>
            </v:shape>
          </w:pict>
        </mc:Fallback>
      </mc:AlternateContent>
    </w:r>
    <w:r w:rsidR="00F84FE1">
      <w:rPr>
        <w:rFonts w:ascii="Times New Roman" w:hAnsi="Times New Roman" w:cs="Times New Roman"/>
        <w:noProof/>
        <w:color w:val="auto"/>
        <w:szCs w:val="24"/>
      </w:rPr>
      <w:drawing>
        <wp:anchor distT="36576" distB="36576" distL="36576" distR="36576" simplePos="0" relativeHeight="251658242" behindDoc="0" locked="0" layoutInCell="1" allowOverlap="1" wp14:anchorId="5E60A0D9" wp14:editId="3C07851E">
          <wp:simplePos x="0" y="0"/>
          <wp:positionH relativeFrom="margin">
            <wp:align>left</wp:align>
          </wp:positionH>
          <wp:positionV relativeFrom="page">
            <wp:posOffset>9876155</wp:posOffset>
          </wp:positionV>
          <wp:extent cx="1256400" cy="446400"/>
          <wp:effectExtent l="0" t="0" r="127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400" cy="44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5467" w:rsidP="00CC3B15" w:rsidRDefault="007E5467" w14:paraId="3A290E4D" w14:textId="77777777">
      <w:pPr>
        <w:spacing w:after="0" w:line="240" w:lineRule="auto"/>
      </w:pPr>
      <w:r>
        <w:separator/>
      </w:r>
    </w:p>
  </w:footnote>
  <w:footnote w:type="continuationSeparator" w:id="0">
    <w:p w:rsidR="007E5467" w:rsidP="00CC3B15" w:rsidRDefault="007E5467" w14:paraId="79C55AD7" w14:textId="77777777">
      <w:pPr>
        <w:spacing w:after="0" w:line="240" w:lineRule="auto"/>
      </w:pPr>
      <w:r>
        <w:continuationSeparator/>
      </w:r>
    </w:p>
  </w:footnote>
  <w:footnote w:type="continuationNotice" w:id="1">
    <w:p w:rsidR="007E5467" w:rsidRDefault="007E5467" w14:paraId="249DBD1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B15" w:rsidRDefault="00000000" w14:paraId="0E9D0B2A" w14:textId="77777777">
    <w:pPr>
      <w:pStyle w:val="Header"/>
    </w:pPr>
    <w:r>
      <w:rPr>
        <w:noProof/>
      </w:rPr>
      <w:pict w14:anchorId="023C03B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785032" style="position:absolute;margin-left:0;margin-top:0;width:595.2pt;height:841.9pt;z-index:-251658239;mso-position-horizontal:center;mso-position-horizontal-relative:margin;mso-position-vertical:center;mso-position-vertical-relative:margin" o:spid="_x0000_s1035" o:allowincell="f" type="#_x0000_t75">
          <v:imagedata o:title="Yellow WM"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00618" w:rsidP="00600618" w:rsidRDefault="00600618" w14:paraId="61F6698E" w14:textId="77777777">
    <w:pPr>
      <w:pStyle w:val="Header"/>
    </w:pPr>
    <w:r>
      <w:rPr>
        <w:noProof/>
      </w:rPr>
      <mc:AlternateContent>
        <mc:Choice Requires="wps">
          <w:drawing>
            <wp:anchor distT="0" distB="0" distL="114300" distR="114300" simplePos="0" relativeHeight="251658246" behindDoc="0" locked="0" layoutInCell="1" allowOverlap="1" wp14:anchorId="5366DFF7" wp14:editId="2CAADCD4">
              <wp:simplePos x="0" y="0"/>
              <wp:positionH relativeFrom="margin">
                <wp:align>left</wp:align>
              </wp:positionH>
              <wp:positionV relativeFrom="page">
                <wp:posOffset>367030</wp:posOffset>
              </wp:positionV>
              <wp:extent cx="4460400" cy="381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460400" cy="381600"/>
                      </a:xfrm>
                      <a:prstGeom prst="rect">
                        <a:avLst/>
                      </a:prstGeom>
                      <a:noFill/>
                      <a:ln w="6350">
                        <a:noFill/>
                      </a:ln>
                    </wps:spPr>
                    <wps:txbx>
                      <w:txbxContent>
                        <w:p w:rsidRPr="009642F6" w:rsidR="00600618" w:rsidP="009642F6" w:rsidRDefault="0057348C" w14:paraId="6A379084" w14:textId="73AD0024">
                          <w:pPr>
                            <w:pStyle w:val="GWNormal"/>
                            <w:rPr>
                              <w:color w:val="F5F5F5" w:themeColor="background1"/>
                              <w:sz w:val="32"/>
                              <w:szCs w:val="144"/>
                            </w:rPr>
                          </w:pPr>
                          <w:r w:rsidRPr="0057348C">
                            <w:rPr>
                              <w:color w:val="F5F5F5" w:themeColor="background1"/>
                              <w:sz w:val="32"/>
                              <w:szCs w:val="144"/>
                            </w:rPr>
                            <w:t>Quality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66DFF7">
              <v:stroke joinstyle="miter"/>
              <v:path gradientshapeok="t" o:connecttype="rect"/>
            </v:shapetype>
            <v:shape id="Text Box 6" style="position:absolute;margin-left:0;margin-top:28.9pt;width:351.2pt;height:30.0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">
              <v:textbox>
                <w:txbxContent>
                  <w:p w:rsidRPr="009642F6" w:rsidR="00600618" w:rsidP="009642F6" w:rsidRDefault="0057348C" w14:paraId="6A379084" w14:textId="73AD0024">
                    <w:pPr>
                      <w:pStyle w:val="GWNormal"/>
                      <w:rPr>
                        <w:color w:val="F5F5F5" w:themeColor="background1"/>
                        <w:sz w:val="32"/>
                        <w:szCs w:val="144"/>
                      </w:rPr>
                    </w:pPr>
                    <w:r w:rsidRPr="0057348C">
                      <w:rPr>
                        <w:color w:val="F5F5F5" w:themeColor="background1"/>
                        <w:sz w:val="32"/>
                        <w:szCs w:val="144"/>
                      </w:rPr>
                      <w:t>Quality Policy</w:t>
                    </w:r>
                  </w:p>
                </w:txbxContent>
              </v:textbox>
              <w10:wrap anchorx="margin" anchory="page"/>
            </v:shape>
          </w:pict>
        </mc:Fallback>
      </mc:AlternateContent>
    </w:r>
    <w:r>
      <w:rPr>
        <w:noProof/>
      </w:rPr>
      <w:drawing>
        <wp:anchor distT="0" distB="0" distL="114300" distR="114300" simplePos="0" relativeHeight="251658245" behindDoc="0" locked="0" layoutInCell="1" allowOverlap="1" wp14:anchorId="31E6702E" wp14:editId="706A7345">
          <wp:simplePos x="0" y="0"/>
          <wp:positionH relativeFrom="page">
            <wp:align>left</wp:align>
          </wp:positionH>
          <wp:positionV relativeFrom="paragraph">
            <wp:posOffset>-451816</wp:posOffset>
          </wp:positionV>
          <wp:extent cx="7560000" cy="900000"/>
          <wp:effectExtent l="0" t="0" r="3175"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B15" w:rsidRDefault="00000000" w14:paraId="5614B1EC" w14:textId="77777777">
    <w:pPr>
      <w:pStyle w:val="Header"/>
    </w:pPr>
    <w:r>
      <w:rPr>
        <w:noProof/>
      </w:rPr>
      <w:pict w14:anchorId="078A930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785031" style="position:absolute;margin-left:0;margin-top:0;width:595.2pt;height:841.9pt;z-index:-251658240;mso-position-horizontal:center;mso-position-horizontal-relative:margin;mso-position-vertical:center;mso-position-vertical-relative:margin" o:spid="_x0000_s1034" o:allowincell="f" type="#_x0000_t75">
          <v:imagedata o:title="Yellow WM"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8C"/>
    <w:rsid w:val="0003198A"/>
    <w:rsid w:val="00035EC4"/>
    <w:rsid w:val="000F7DF1"/>
    <w:rsid w:val="00105EDB"/>
    <w:rsid w:val="00181F39"/>
    <w:rsid w:val="00254AC1"/>
    <w:rsid w:val="003434FD"/>
    <w:rsid w:val="003B644B"/>
    <w:rsid w:val="003D4315"/>
    <w:rsid w:val="003F3687"/>
    <w:rsid w:val="00416997"/>
    <w:rsid w:val="004218C1"/>
    <w:rsid w:val="00434F42"/>
    <w:rsid w:val="004665A0"/>
    <w:rsid w:val="004A297D"/>
    <w:rsid w:val="00523A4C"/>
    <w:rsid w:val="0057348C"/>
    <w:rsid w:val="005A40D2"/>
    <w:rsid w:val="005D72FD"/>
    <w:rsid w:val="005F69C9"/>
    <w:rsid w:val="00600618"/>
    <w:rsid w:val="00676F15"/>
    <w:rsid w:val="006A694D"/>
    <w:rsid w:val="006C1D06"/>
    <w:rsid w:val="006E0C5A"/>
    <w:rsid w:val="006E5476"/>
    <w:rsid w:val="007566B2"/>
    <w:rsid w:val="007849A8"/>
    <w:rsid w:val="007E5467"/>
    <w:rsid w:val="0083672E"/>
    <w:rsid w:val="008C3C4C"/>
    <w:rsid w:val="009459B1"/>
    <w:rsid w:val="009642F6"/>
    <w:rsid w:val="009B1461"/>
    <w:rsid w:val="00A528B5"/>
    <w:rsid w:val="00B161F3"/>
    <w:rsid w:val="00B34AED"/>
    <w:rsid w:val="00B85240"/>
    <w:rsid w:val="00BD1023"/>
    <w:rsid w:val="00C842CE"/>
    <w:rsid w:val="00CC3B15"/>
    <w:rsid w:val="00D676C6"/>
    <w:rsid w:val="00D81A91"/>
    <w:rsid w:val="00DC55AE"/>
    <w:rsid w:val="00ED0090"/>
    <w:rsid w:val="00F21C13"/>
    <w:rsid w:val="00F73FD1"/>
    <w:rsid w:val="00F76933"/>
    <w:rsid w:val="00F84FE1"/>
    <w:rsid w:val="00FE43C8"/>
    <w:rsid w:val="078CB384"/>
    <w:rsid w:val="2E44B7DF"/>
    <w:rsid w:val="647EB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D4075"/>
  <w15:chartTrackingRefBased/>
  <w15:docId w15:val="{E935E16C-0F07-42DC-88A6-3AF8DA41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hAnsi="Tahoma" w:cs="Tahoma" w:eastAsiaTheme="minorHAnsi"/>
        <w:color w:val="2D2D2D" w:themeColor="text1"/>
        <w:spacing w:val="-15"/>
        <w:sz w:val="24"/>
        <w:szCs w:val="7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C3C4C"/>
    <w:pPr>
      <w:keepNext/>
      <w:keepLines/>
      <w:spacing w:before="240" w:after="0"/>
      <w:outlineLvl w:val="0"/>
    </w:pPr>
    <w:rPr>
      <w:rFonts w:asciiTheme="majorHAnsi" w:hAnsiTheme="majorHAnsi" w:eastAsiaTheme="majorEastAsia" w:cstheme="majorBidi"/>
      <w:color w:val="EE8400" w:themeColor="accent1" w:themeShade="BF"/>
      <w:sz w:val="32"/>
      <w:szCs w:val="32"/>
    </w:rPr>
  </w:style>
  <w:style w:type="paragraph" w:styleId="Heading2">
    <w:name w:val="heading 2"/>
    <w:basedOn w:val="Normal"/>
    <w:next w:val="Normal"/>
    <w:link w:val="Heading2Char"/>
    <w:uiPriority w:val="9"/>
    <w:semiHidden/>
    <w:unhideWhenUsed/>
    <w:qFormat/>
    <w:rsid w:val="009B1461"/>
    <w:pPr>
      <w:keepNext/>
      <w:keepLines/>
      <w:spacing w:before="40" w:after="0"/>
      <w:outlineLvl w:val="1"/>
    </w:pPr>
    <w:rPr>
      <w:rFonts w:asciiTheme="majorHAnsi" w:hAnsiTheme="majorHAnsi" w:eastAsiaTheme="majorEastAsia" w:cstheme="majorBidi"/>
      <w:color w:val="EE8400"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3B15"/>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3B15"/>
  </w:style>
  <w:style w:type="paragraph" w:styleId="Footer">
    <w:name w:val="footer"/>
    <w:basedOn w:val="Normal"/>
    <w:link w:val="FooterChar"/>
    <w:uiPriority w:val="99"/>
    <w:unhideWhenUsed/>
    <w:rsid w:val="00CC3B15"/>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3B15"/>
  </w:style>
  <w:style w:type="paragraph" w:styleId="GWHeading1" w:customStyle="1">
    <w:name w:val="GW Heading 1"/>
    <w:basedOn w:val="Heading1"/>
    <w:link w:val="GWHeading1Char"/>
    <w:qFormat/>
    <w:rsid w:val="008C3C4C"/>
    <w:pPr>
      <w:spacing w:after="240"/>
    </w:pPr>
    <w:rPr>
      <w:rFonts w:ascii="Tahoma" w:hAnsi="Tahoma"/>
      <w:b/>
      <w:color w:val="5F497A" w:themeColor="text2"/>
      <w:spacing w:val="0"/>
      <w:sz w:val="28"/>
    </w:rPr>
  </w:style>
  <w:style w:type="paragraph" w:styleId="GWHeading2" w:customStyle="1">
    <w:name w:val="GW Heading 2"/>
    <w:basedOn w:val="Heading2"/>
    <w:link w:val="GWHeading2Char"/>
    <w:qFormat/>
    <w:rsid w:val="009B1461"/>
    <w:pPr>
      <w:spacing w:before="120" w:after="120" w:line="240" w:lineRule="auto"/>
    </w:pPr>
    <w:rPr>
      <w:rFonts w:ascii="Tahoma" w:hAnsi="Tahoma"/>
      <w:b/>
      <w:color w:val="5F497A" w:themeColor="text2"/>
      <w:spacing w:val="0"/>
      <w:sz w:val="24"/>
    </w:rPr>
  </w:style>
  <w:style w:type="character" w:styleId="Heading1Char" w:customStyle="1">
    <w:name w:val="Heading 1 Char"/>
    <w:basedOn w:val="DefaultParagraphFont"/>
    <w:link w:val="Heading1"/>
    <w:uiPriority w:val="9"/>
    <w:rsid w:val="008C3C4C"/>
    <w:rPr>
      <w:rFonts w:asciiTheme="majorHAnsi" w:hAnsiTheme="majorHAnsi" w:eastAsiaTheme="majorEastAsia" w:cstheme="majorBidi"/>
      <w:color w:val="EE8400" w:themeColor="accent1" w:themeShade="BF"/>
      <w:sz w:val="32"/>
      <w:szCs w:val="32"/>
    </w:rPr>
  </w:style>
  <w:style w:type="character" w:styleId="GWHeading1Char" w:customStyle="1">
    <w:name w:val="GW Heading 1 Char"/>
    <w:basedOn w:val="Heading1Char"/>
    <w:link w:val="GWHeading1"/>
    <w:rsid w:val="008C3C4C"/>
    <w:rPr>
      <w:rFonts w:asciiTheme="majorHAnsi" w:hAnsiTheme="majorHAnsi" w:eastAsiaTheme="majorEastAsia" w:cstheme="majorBidi"/>
      <w:b/>
      <w:color w:val="5F497A" w:themeColor="text2"/>
      <w:spacing w:val="0"/>
      <w:sz w:val="28"/>
      <w:szCs w:val="32"/>
    </w:rPr>
  </w:style>
  <w:style w:type="paragraph" w:styleId="GWHeading3" w:customStyle="1">
    <w:name w:val="GW Heading 3"/>
    <w:basedOn w:val="GWHeading2"/>
    <w:link w:val="GWHeading3Char"/>
    <w:qFormat/>
    <w:rsid w:val="009B1461"/>
    <w:rPr>
      <w:color w:val="0097A7" w:themeColor="background2"/>
    </w:rPr>
  </w:style>
  <w:style w:type="character" w:styleId="GWHeading2Char" w:customStyle="1">
    <w:name w:val="GW Heading 2 Char"/>
    <w:basedOn w:val="GWHeading1Char"/>
    <w:link w:val="GWHeading2"/>
    <w:rsid w:val="009B1461"/>
    <w:rPr>
      <w:rFonts w:asciiTheme="majorHAnsi" w:hAnsiTheme="majorHAnsi" w:eastAsiaTheme="majorEastAsia" w:cstheme="majorBidi"/>
      <w:b/>
      <w:color w:val="5F497A" w:themeColor="text2"/>
      <w:spacing w:val="0"/>
      <w:sz w:val="28"/>
      <w:szCs w:val="26"/>
    </w:rPr>
  </w:style>
  <w:style w:type="paragraph" w:styleId="GWNormal" w:customStyle="1">
    <w:name w:val="GW Normal"/>
    <w:basedOn w:val="Normal"/>
    <w:link w:val="GWNormalChar"/>
    <w:qFormat/>
    <w:rsid w:val="009B1461"/>
    <w:pPr>
      <w:spacing w:after="120" w:line="360" w:lineRule="auto"/>
    </w:pPr>
    <w:rPr>
      <w:spacing w:val="0"/>
    </w:rPr>
  </w:style>
  <w:style w:type="character" w:styleId="GWHeading3Char" w:customStyle="1">
    <w:name w:val="GW Heading 3 Char"/>
    <w:basedOn w:val="GWHeading2Char"/>
    <w:link w:val="GWHeading3"/>
    <w:rsid w:val="009B1461"/>
    <w:rPr>
      <w:rFonts w:asciiTheme="majorHAnsi" w:hAnsiTheme="majorHAnsi" w:eastAsiaTheme="majorEastAsia" w:cstheme="majorBidi"/>
      <w:b/>
      <w:color w:val="0097A7" w:themeColor="background2"/>
      <w:spacing w:val="0"/>
      <w:sz w:val="28"/>
      <w:szCs w:val="26"/>
    </w:rPr>
  </w:style>
  <w:style w:type="character" w:styleId="GWNormalChar" w:customStyle="1">
    <w:name w:val="GW Normal Char"/>
    <w:basedOn w:val="DefaultParagraphFont"/>
    <w:link w:val="GWNormal"/>
    <w:rsid w:val="009B1461"/>
    <w:rPr>
      <w:spacing w:val="0"/>
    </w:rPr>
  </w:style>
  <w:style w:type="character" w:styleId="Heading2Char" w:customStyle="1">
    <w:name w:val="Heading 2 Char"/>
    <w:basedOn w:val="DefaultParagraphFont"/>
    <w:link w:val="Heading2"/>
    <w:uiPriority w:val="9"/>
    <w:semiHidden/>
    <w:rsid w:val="009B1461"/>
    <w:rPr>
      <w:rFonts w:asciiTheme="majorHAnsi" w:hAnsiTheme="majorHAnsi" w:eastAsiaTheme="majorEastAsia" w:cstheme="majorBidi"/>
      <w:color w:val="EE8400" w:themeColor="accent1" w:themeShade="BF"/>
      <w:sz w:val="26"/>
      <w:szCs w:val="26"/>
    </w:rPr>
  </w:style>
  <w:style w:type="table" w:styleId="TableGrid">
    <w:name w:val="Table Grid"/>
    <w:basedOn w:val="TableNormal"/>
    <w:uiPriority w:val="59"/>
    <w:rsid w:val="003D43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57348C"/>
    <w:pPr>
      <w:widowControl w:val="0"/>
      <w:autoSpaceDE w:val="0"/>
      <w:autoSpaceDN w:val="0"/>
      <w:spacing w:after="0" w:line="240" w:lineRule="auto"/>
      <w:ind w:left="112"/>
    </w:pPr>
    <w:rPr>
      <w:rFonts w:eastAsia="Tahoma"/>
      <w:color w:val="auto"/>
      <w:spacing w:val="0"/>
      <w:szCs w:val="24"/>
      <w:lang w:eastAsia="en-GB" w:bidi="en-GB"/>
    </w:rPr>
  </w:style>
  <w:style w:type="character" w:styleId="BodyTextChar" w:customStyle="1">
    <w:name w:val="Body Text Char"/>
    <w:basedOn w:val="DefaultParagraphFont"/>
    <w:link w:val="BodyText"/>
    <w:uiPriority w:val="1"/>
    <w:rsid w:val="0057348C"/>
    <w:rPr>
      <w:rFonts w:eastAsia="Tahoma"/>
      <w:color w:val="auto"/>
      <w:spacing w:val="0"/>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4.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image" Target="/media/image3.jpg" Id="R44c7ca0dda6246eb"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20Barrett\Genius%20Within%20CIC\Compliance%20-%20General\Controlled%20Editable%20Documents\Marketing%20-%20LH\Templates\GW%20Policy%20Templates%201A.dotx" TargetMode="External"/></Relationships>
</file>

<file path=word/theme/theme1.xml><?xml version="1.0" encoding="utf-8"?>
<a:theme xmlns:a="http://schemas.openxmlformats.org/drawingml/2006/main" name="Office Theme">
  <a:themeElements>
    <a:clrScheme name="GW Colours">
      <a:dk1>
        <a:srgbClr val="2D2D2D"/>
      </a:dk1>
      <a:lt1>
        <a:srgbClr val="F5F5F5"/>
      </a:lt1>
      <a:dk2>
        <a:srgbClr val="5F497A"/>
      </a:dk2>
      <a:lt2>
        <a:srgbClr val="0097A7"/>
      </a:lt2>
      <a:accent1>
        <a:srgbClr val="FFAB40"/>
      </a:accent1>
      <a:accent2>
        <a:srgbClr val="68858B"/>
      </a:accent2>
      <a:accent3>
        <a:srgbClr val="5F497A"/>
      </a:accent3>
      <a:accent4>
        <a:srgbClr val="0097A7"/>
      </a:accent4>
      <a:accent5>
        <a:srgbClr val="FFAB40"/>
      </a:accent5>
      <a:accent6>
        <a:srgbClr val="68858B"/>
      </a:accent6>
      <a:hlink>
        <a:srgbClr val="2D2D2D"/>
      </a:hlink>
      <a:folHlink>
        <a:srgbClr val="2D2D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f9c585-70ba-4dcc-9c2f-30369c2dcb0d" xsi:nil="true"/>
    <lcf76f155ced4ddcb4097134ff3c332f xmlns="26b4172d-7aa3-44a7-ac01-f6799f972154">
      <Terms xmlns="http://schemas.microsoft.com/office/infopath/2007/PartnerControls"/>
    </lcf76f155ced4ddcb4097134ff3c332f>
    <_dlc_DocId xmlns="51f9c585-70ba-4dcc-9c2f-30369c2dcb0d">2VZ6JFN2U2EX-1779052836-29607</_dlc_DocId>
    <_dlc_DocIdUrl xmlns="51f9c585-70ba-4dcc-9c2f-30369c2dcb0d">
      <Url>https://geniuswithin.sharepoint.com/sites/ear/_layouts/15/DocIdRedir.aspx?ID=2VZ6JFN2U2EX-1779052836-29607</Url>
      <Description>2VZ6JFN2U2EX-1779052836-29607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BBF333078F6946A281F7AB3BF598C4" ma:contentTypeVersion="12" ma:contentTypeDescription="Create a new document." ma:contentTypeScope="" ma:versionID="47c9b390172040199337b1a4d8b4eb0f">
  <xsd:schema xmlns:xsd="http://www.w3.org/2001/XMLSchema" xmlns:xs="http://www.w3.org/2001/XMLSchema" xmlns:p="http://schemas.microsoft.com/office/2006/metadata/properties" xmlns:ns2="51f9c585-70ba-4dcc-9c2f-30369c2dcb0d" xmlns:ns3="26b4172d-7aa3-44a7-ac01-f6799f972154" targetNamespace="http://schemas.microsoft.com/office/2006/metadata/properties" ma:root="true" ma:fieldsID="e73ea998843ee107080fc4af3d556a85" ns2:_="" ns3:_="">
    <xsd:import namespace="51f9c585-70ba-4dcc-9c2f-30369c2dcb0d"/>
    <xsd:import namespace="26b4172d-7aa3-44a7-ac01-f6799f972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9c585-70ba-4dcc-9c2f-30369c2dc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f7a0417f-45c4-41c3-bfed-dec9822c72a3}" ma:internalName="TaxCatchAll" ma:showField="CatchAllData" ma:web="51f9c585-70ba-4dcc-9c2f-30369c2dcb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b4172d-7aa3-44a7-ac01-f6799f9721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dd4938-7f57-4e04-bc25-66e1fc10ce0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7D94AC-F148-4B7E-87DA-986E569B8E82}">
  <ds:schemaRefs>
    <ds:schemaRef ds:uri="http://schemas.microsoft.com/office/2006/metadata/properties"/>
    <ds:schemaRef ds:uri="http://schemas.microsoft.com/office/infopath/2007/PartnerControls"/>
    <ds:schemaRef ds:uri="792e5a94-9a85-415d-84a7-2c86cec13db1"/>
    <ds:schemaRef ds:uri="c4bd541b-97f0-4c05-9f50-d01230f9b176"/>
  </ds:schemaRefs>
</ds:datastoreItem>
</file>

<file path=customXml/itemProps2.xml><?xml version="1.0" encoding="utf-8"?>
<ds:datastoreItem xmlns:ds="http://schemas.openxmlformats.org/officeDocument/2006/customXml" ds:itemID="{49FF4CDF-4519-47E9-9D94-A12554093EFB}">
  <ds:schemaRefs>
    <ds:schemaRef ds:uri="http://schemas.microsoft.com/sharepoint/v3/contenttype/forms"/>
  </ds:schemaRefs>
</ds:datastoreItem>
</file>

<file path=customXml/itemProps3.xml><?xml version="1.0" encoding="utf-8"?>
<ds:datastoreItem xmlns:ds="http://schemas.openxmlformats.org/officeDocument/2006/customXml" ds:itemID="{9BA1081A-4F5F-4C0E-ADD8-7458E2A44EA6}"/>
</file>

<file path=customXml/itemProps4.xml><?xml version="1.0" encoding="utf-8"?>
<ds:datastoreItem xmlns:ds="http://schemas.openxmlformats.org/officeDocument/2006/customXml" ds:itemID="{73A9BC42-B130-439F-B4A6-8104A9208D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GW Policy Templates 1A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Fiona Barrett</dc:creator>
  <keywords/>
  <dc:description/>
  <lastModifiedBy>Sue Brown</lastModifiedBy>
  <revision>6</revision>
  <dcterms:created xsi:type="dcterms:W3CDTF">2022-05-25T12:31:00.0000000Z</dcterms:created>
  <dcterms:modified xsi:type="dcterms:W3CDTF">2025-01-23T10:34:01.5208057Z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0x0101003ABBF333078F6946A281F7AB3BF598C4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_dlc_DocIdItemGuid">
    <vt:lpwstr>37239c26-b3fd-4f66-b93a-60070f5877b7</vt:lpwstr>
  </property>
</Properties>
</file>